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1"/>
        </w:numPr>
        <w:rPr/>
      </w:pPr>
      <w:r>
        <w:rPr/>
        <w:t>You are going to a professional conference in a city you don’t usually visit. You will have time to go out to eat and some time to sight-see. What will you do to prepare to engage those you might encounter at the conference or in a restaurant or just out on the street?</w:t>
      </w:r>
    </w:p>
    <w:p>
      <w:pPr>
        <w:pStyle w:val="Normal"/>
        <w:numPr>
          <w:ilvl w:val="0"/>
          <w:numId w:val="0"/>
        </w:numPr>
        <w:ind w:left="720" w:hanging="0"/>
        <w:rPr/>
      </w:pPr>
      <w:r>
        <w:rPr/>
      </w:r>
    </w:p>
    <w:p>
      <w:pPr>
        <w:pStyle w:val="Normal"/>
        <w:numPr>
          <w:ilvl w:val="0"/>
          <w:numId w:val="1"/>
        </w:numPr>
        <w:rPr/>
      </w:pPr>
      <w:r>
        <w:rPr/>
        <w:t>You are at a casual gathering one evening at a local VFW hall in the middle of summer. There are some classic cars and some hot rods around. You are looking at one of the cars and you hear a man call out from behind you, “Is that yours? That’s cool.” You look and see a man on a motorcycle about twenty feet away. He is just hanging out having some beer and enjoying the cars and the sun. He looks to be in his 50’s and a typical American man. Do you engage him? What do you say?</w:t>
      </w:r>
    </w:p>
    <w:p>
      <w:pPr>
        <w:pStyle w:val="Normal"/>
        <w:numPr>
          <w:ilvl w:val="0"/>
          <w:numId w:val="0"/>
        </w:numPr>
        <w:ind w:left="720" w:hanging="0"/>
        <w:rPr/>
      </w:pPr>
      <w:r>
        <w:rPr/>
      </w:r>
    </w:p>
    <w:p>
      <w:pPr>
        <w:pStyle w:val="Normal"/>
        <w:numPr>
          <w:ilvl w:val="0"/>
          <w:numId w:val="1"/>
        </w:numPr>
        <w:rPr/>
      </w:pPr>
      <w:r>
        <w:rPr/>
        <w:t>You are at work. You hear the chatter behind you turn to religious upbringing. One person in particular is outspoken about their childhood in religion x. This person is skeptical and says he knows some Baptists and Calvinists and thinks they subscribe to easy-believism and his ex wife and her new boyfriend claim to be Baptists. Do you engage somehow? How do you do that? What do you say?</w:t>
      </w:r>
    </w:p>
    <w:p>
      <w:pPr>
        <w:pStyle w:val="Normal"/>
        <w:numPr>
          <w:ilvl w:val="0"/>
          <w:numId w:val="0"/>
        </w:numPr>
        <w:ind w:left="720" w:hanging="0"/>
        <w:rPr/>
      </w:pPr>
      <w:r>
        <w:rPr/>
      </w:r>
    </w:p>
    <w:p>
      <w:pPr>
        <w:pStyle w:val="Normal"/>
        <w:numPr>
          <w:ilvl w:val="0"/>
          <w:numId w:val="1"/>
        </w:numPr>
        <w:rPr/>
      </w:pPr>
      <w:r>
        <w:rPr/>
        <w:t xml:space="preserve">It is December and you have a new job. A new coworker is describing their upcoming family vacation to visit their parents and have some time for their kids to visit the grandparents. This coworker say they raised Roman Catholic, so they are Catholic with big air quotes. What do you say to this person? </w:t>
      </w:r>
    </w:p>
    <w:p>
      <w:pPr>
        <w:pStyle w:val="Normal"/>
        <w:numPr>
          <w:ilvl w:val="0"/>
          <w:numId w:val="0"/>
        </w:numPr>
        <w:ind w:left="720" w:hanging="0"/>
        <w:rPr/>
      </w:pPr>
      <w:r>
        <w:rPr/>
      </w:r>
    </w:p>
    <w:p>
      <w:pPr>
        <w:pStyle w:val="Normal"/>
        <w:numPr>
          <w:ilvl w:val="0"/>
          <w:numId w:val="1"/>
        </w:numPr>
        <w:rPr/>
      </w:pPr>
      <w:r>
        <w:rPr>
          <w:b/>
          <w:bCs/>
        </w:rPr>
        <w:t>Role Play Characters:</w:t>
      </w:r>
      <w:r>
        <w:rPr/>
        <w:t xml:space="preserve"> old man with a car, evangelist handing out tracts</w:t>
        <w:br/>
        <w:t xml:space="preserve">Setting: You are at an outdoor car show and you have some tracts to hand out to people. You encounter one old man sitting by a very nice old car. You ask a couple of questions about the car and then go to give him a tract. He asks “Is this a religious thing?” </w:t>
        <w:br/>
        <w:t>How does this go? Is he hostile to the message or not? Does that matter to what you say next?</w:t>
      </w:r>
    </w:p>
    <w:p>
      <w:pPr>
        <w:pStyle w:val="Normal"/>
        <w:numPr>
          <w:ilvl w:val="0"/>
          <w:numId w:val="0"/>
        </w:numPr>
        <w:ind w:left="720" w:hanging="0"/>
        <w:rPr/>
      </w:pPr>
      <w:r>
        <w:rPr/>
      </w:r>
    </w:p>
    <w:p>
      <w:pPr>
        <w:pStyle w:val="Normal"/>
        <w:numPr>
          <w:ilvl w:val="0"/>
          <w:numId w:val="1"/>
        </w:numPr>
        <w:rPr/>
      </w:pPr>
      <w:r>
        <w:rPr>
          <w:b/>
          <w:bCs/>
        </w:rPr>
        <w:t>Role Play Characters:</w:t>
      </w:r>
      <w:r>
        <w:rPr/>
        <w:t xml:space="preserve"> </w:t>
      </w:r>
      <w:r>
        <w:rPr/>
        <w:t>E</w:t>
      </w:r>
      <w:r>
        <w:rPr/>
        <w:t xml:space="preserve">vangelist, former co-worker who might die of bad cancer soon </w:t>
        <w:br/>
        <w:t>A former coworker you have not spoken to in a while has a terrible form of cancer. He is in the hospital. He is a lapsed Catholic who leans on his mother praying for him. He thinks that all-in-all, he has lead a good life. You visit him one afternoon. After a bit of small talk, you have five minutes, or less, to say something of importance to him about his soul. What do you say?</w:t>
      </w:r>
    </w:p>
    <w:p>
      <w:pPr>
        <w:pStyle w:val="Normal"/>
        <w:numPr>
          <w:ilvl w:val="0"/>
          <w:numId w:val="0"/>
        </w:numPr>
        <w:ind w:left="720" w:hanging="0"/>
        <w:rPr/>
      </w:pPr>
      <w:r>
        <w:rPr/>
      </w:r>
    </w:p>
    <w:p>
      <w:pPr>
        <w:pStyle w:val="Normal"/>
        <w:numPr>
          <w:ilvl w:val="0"/>
          <w:numId w:val="1"/>
        </w:numPr>
        <w:rPr/>
      </w:pPr>
      <w:r>
        <w:rPr/>
        <w:t xml:space="preserve">You are at a new workplace. The population is heavily Millenial, multi-ethnic and has a good percentage of immigrants. You have lived in the local area your entire life. The general PC culture is against acknowledging that people have different backgrounds, </w:t>
      </w:r>
      <w:r>
        <w:rPr/>
        <w:t xml:space="preserve">could </w:t>
      </w:r>
      <w:r>
        <w:rPr/>
        <w:t xml:space="preserve">come from different countries, and </w:t>
      </w:r>
      <w:r>
        <w:rPr/>
        <w:t xml:space="preserve">probably </w:t>
      </w:r>
      <w:r>
        <w:rPr/>
        <w:t xml:space="preserve">have different cultural experiences because of that. </w:t>
      </w:r>
      <w:r>
        <w:rPr/>
        <w:t>What do you do to start a conversation with someone who grew up in a different culture or country?</w:t>
      </w:r>
    </w:p>
    <w:p>
      <w:pPr>
        <w:pStyle w:val="Normal"/>
        <w:numPr>
          <w:ilvl w:val="0"/>
          <w:numId w:val="0"/>
        </w:numPr>
        <w:ind w:left="720" w:hanging="0"/>
        <w:rPr/>
      </w:pPr>
      <w:r>
        <w:rPr/>
      </w:r>
    </w:p>
    <w:p>
      <w:pPr>
        <w:pStyle w:val="Normal"/>
        <w:numPr>
          <w:ilvl w:val="0"/>
          <w:numId w:val="1"/>
        </w:numPr>
        <w:rPr/>
      </w:pPr>
      <w:r>
        <w:rPr>
          <w:b/>
          <w:bCs/>
        </w:rPr>
        <w:t>Role Play Characters:</w:t>
      </w:r>
      <w:r>
        <w:rPr/>
        <w:t xml:space="preserve"> Evangelist, someone with a common objection to Christianity</w:t>
        <w:br/>
        <w:t>You are at a public park and strike up a conversation with a stranger about a nearby tree. How do you steer this to talking about the gospel? Role play the evangelist versus someone with objections. Pick from a common objection, such as atheism, ecumenism (coexist), they are religious, a lover of Science!, or something else.</w:t>
      </w:r>
    </w:p>
    <w:sectPr>
      <w:headerReference w:type="default" r:id="rId2"/>
      <w:type w:val="nextPage"/>
      <w:pgSz w:w="12240" w:h="15840"/>
      <w:pgMar w:left="1008" w:right="1008" w:header="1008" w:top="1567" w:footer="0" w:bottom="100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Talking With Strangers Discussion and Role-Play Scenarios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642</TotalTime>
  <Application>LibreOffice/6.0.7.3$Windows_X86_64 LibreOffice_project/dc89aa7a9eabfd848af146d5086077aeed2ae4a5</Application>
  <Pages>1</Pages>
  <Words>607</Words>
  <Characters>2679</Characters>
  <CharactersWithSpaces>3272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2019-01-27T17:45:22Z</dcterms:created>
  <dc:creator/>
  <dc:description/>
  <dc:language>en-US</dc:language>
  <cp:lastModifiedBy/>
  <cp:lastPrinted>2019-02-16T20:07:37Z</cp:lastPrinted>
  <dcterms:modified xsi:type="dcterms:W3CDTF">2019-03-24T17:40:33Z</dcterms:modified>
  <cp:revision>23</cp:revision>
  <dc:subject/>
  <dc:title/>
</cp:coreProperties>
</file>